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CCD" w:rsidRPr="000232D1" w:rsidRDefault="009E3CCD" w:rsidP="009E3CC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232D1">
        <w:rPr>
          <w:b/>
          <w:sz w:val="28"/>
          <w:szCs w:val="28"/>
        </w:rPr>
        <w:t>Przedmiotowe Zasady Oceniania z języka niemieckiego</w:t>
      </w:r>
    </w:p>
    <w:p w:rsidR="009E3CCD" w:rsidRPr="000232D1" w:rsidRDefault="009E3CCD" w:rsidP="009E3CCD">
      <w:pPr>
        <w:jc w:val="center"/>
        <w:rPr>
          <w:b/>
          <w:sz w:val="28"/>
          <w:szCs w:val="28"/>
        </w:rPr>
      </w:pPr>
      <w:r w:rsidRPr="000232D1">
        <w:rPr>
          <w:b/>
          <w:sz w:val="28"/>
          <w:szCs w:val="28"/>
        </w:rPr>
        <w:t>dla klas I- III szkoły podstawowej</w:t>
      </w:r>
    </w:p>
    <w:p w:rsidR="009E3CCD" w:rsidRDefault="009E3CCD" w:rsidP="009E3CCD"/>
    <w:p w:rsidR="009E3CCD" w:rsidRPr="000232D1" w:rsidRDefault="009E3CCD" w:rsidP="007C18F4">
      <w:pPr>
        <w:spacing w:line="360" w:lineRule="auto"/>
        <w:rPr>
          <w:sz w:val="24"/>
          <w:szCs w:val="24"/>
        </w:rPr>
      </w:pPr>
      <w:r w:rsidRPr="000232D1">
        <w:rPr>
          <w:sz w:val="24"/>
          <w:szCs w:val="24"/>
        </w:rPr>
        <w:t>Nadrzędnym celem nauczania języka niemieckiego w klasach 1-3 jest opanowanie przez uczniów podstaw języka niemieckiego w stopniu umożliwiającym elementarną komunikację językową na poziomie początkowym oraz przygotowanie i zachęcenie do dalszej nauki języka niemieckiego w kolejnych etapach edukacyjnych poprzez wykształcenie u dzieci pozytywnej motywacji. Głównym zadaniem nauki języka niemieckiego w pierwszym okresie szkoły podstawowej jest przygotowanie uczniów do rozumienia i formułowania prostych wypowiedzi w w/w języku. Zakłada się, że jednym z celów nauczania jest przygotowanie uczniów w sferze wrażliwości językowej do kontynuowania nauki w/w języka od</w:t>
      </w:r>
      <w:r w:rsidR="007C18F4" w:rsidRPr="000232D1">
        <w:rPr>
          <w:sz w:val="24"/>
          <w:szCs w:val="24"/>
        </w:rPr>
        <w:t xml:space="preserve"> klasy IV.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I. Zasady ogólne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1. Przedmiotowe Zasady Oceniania (PZO) są zgodne z Wewnątrzszkolnymi Zasadami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Oceniania (WZO), które stanowią załącznik do Statutu Szkoły.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2. W ramach oceniania przedmiotowego nauczyciel rozpoznaje poziom i postępy w opanowaniu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przez ucznia wiadomości i umiejętności w stosunku do wymagań edukacyjnych wynikających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z podstawy progra</w:t>
      </w:r>
      <w:r w:rsidR="000232D1" w:rsidRPr="000232D1">
        <w:rPr>
          <w:sz w:val="24"/>
          <w:szCs w:val="24"/>
        </w:rPr>
        <w:t xml:space="preserve">mowej danego etapu edukacyjnego </w:t>
      </w:r>
      <w:r w:rsidRPr="000232D1">
        <w:rPr>
          <w:sz w:val="24"/>
          <w:szCs w:val="24"/>
        </w:rPr>
        <w:t>i realizowanego przez nauczyciela programu nauczania uwzględniającego tą podstawę.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3. Ocenianiu podlegają osiągnięcia edukacyjne ucznia, tj. stan wiedzy i umiejętności uczniów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oraz postępy czynione przez ucznia.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4. O zakresie wymagań edukacyjnych, kryteriach i sposobach oceniania oraz trybie poprawiania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oceny nauczyciel informuje uczniów na pierwszej lekcji języka niemieckiego.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5. Wymagania edukacyjne są dostosowane do indywidualnych potrzeb rozwojowych i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edukacyjnych oraz możliwości psychofizycznych ucznia (m.in. na podstawie orzeczeń, opinii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PPP oraz w wyniku rozpoznania indywidualnych potrzeb przez pracowników placówki).</w:t>
      </w:r>
    </w:p>
    <w:p w:rsidR="009E3CCD" w:rsidRPr="000232D1" w:rsidRDefault="000232D1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6.</w:t>
      </w:r>
      <w:r w:rsidR="009E3CCD" w:rsidRPr="000232D1">
        <w:rPr>
          <w:sz w:val="24"/>
          <w:szCs w:val="24"/>
        </w:rPr>
        <w:t xml:space="preserve"> Główną funkcją oceniania bieżącego jest monitorowanie pracy ucznia i przekazywanie mu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informacji o jego osiągnięciach edukacyjnych pomagających w uczeniu się, poprzez</w:t>
      </w:r>
    </w:p>
    <w:p w:rsidR="000232D1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wskazanie, co uczeń robi dobrze, co i jak wymaga poprawy oraz jak powinien dalej się uczyć.</w:t>
      </w:r>
    </w:p>
    <w:p w:rsidR="000232D1" w:rsidRPr="000232D1" w:rsidRDefault="000232D1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lastRenderedPageBreak/>
        <w:t>II Zasady szczegółowe:</w:t>
      </w:r>
    </w:p>
    <w:p w:rsidR="007C18F4" w:rsidRPr="000232D1" w:rsidRDefault="000232D1" w:rsidP="007C18F4">
      <w:pPr>
        <w:rPr>
          <w:sz w:val="24"/>
          <w:szCs w:val="24"/>
        </w:rPr>
      </w:pPr>
      <w:r w:rsidRPr="000232D1">
        <w:rPr>
          <w:sz w:val="24"/>
          <w:szCs w:val="24"/>
        </w:rPr>
        <w:t>1</w:t>
      </w:r>
      <w:r w:rsidR="007C18F4" w:rsidRPr="000232D1">
        <w:rPr>
          <w:sz w:val="24"/>
          <w:szCs w:val="24"/>
        </w:rPr>
        <w:t>. Obowiązujące podręczniki:</w:t>
      </w:r>
    </w:p>
    <w:p w:rsidR="007C18F4" w:rsidRPr="000232D1" w:rsidRDefault="007C18F4" w:rsidP="007C18F4">
      <w:pPr>
        <w:rPr>
          <w:sz w:val="24"/>
          <w:szCs w:val="24"/>
        </w:rPr>
      </w:pPr>
      <w:r w:rsidRPr="000232D1">
        <w:rPr>
          <w:sz w:val="24"/>
          <w:szCs w:val="24"/>
        </w:rPr>
        <w:t>Kl.</w:t>
      </w:r>
      <w:r w:rsidR="000232D1" w:rsidRPr="000232D1">
        <w:rPr>
          <w:sz w:val="24"/>
          <w:szCs w:val="24"/>
        </w:rPr>
        <w:t xml:space="preserve"> </w:t>
      </w:r>
      <w:r w:rsidRPr="000232D1">
        <w:rPr>
          <w:sz w:val="24"/>
          <w:szCs w:val="24"/>
        </w:rPr>
        <w:t xml:space="preserve">I – Hallo Anna 1 </w:t>
      </w:r>
      <w:proofErr w:type="spellStart"/>
      <w:r w:rsidRPr="000232D1">
        <w:rPr>
          <w:sz w:val="24"/>
          <w:szCs w:val="24"/>
        </w:rPr>
        <w:t>neu</w:t>
      </w:r>
      <w:proofErr w:type="spellEnd"/>
      <w:r w:rsidR="000232D1" w:rsidRPr="000232D1">
        <w:rPr>
          <w:sz w:val="24"/>
          <w:szCs w:val="24"/>
        </w:rPr>
        <w:t>.</w:t>
      </w:r>
    </w:p>
    <w:p w:rsidR="007C18F4" w:rsidRPr="000232D1" w:rsidRDefault="007C18F4" w:rsidP="007C18F4">
      <w:pPr>
        <w:rPr>
          <w:sz w:val="24"/>
          <w:szCs w:val="24"/>
        </w:rPr>
      </w:pPr>
      <w:r w:rsidRPr="000232D1">
        <w:rPr>
          <w:sz w:val="24"/>
          <w:szCs w:val="24"/>
        </w:rPr>
        <w:t>Kl.</w:t>
      </w:r>
      <w:r w:rsidR="000232D1" w:rsidRPr="000232D1">
        <w:rPr>
          <w:sz w:val="24"/>
          <w:szCs w:val="24"/>
        </w:rPr>
        <w:t xml:space="preserve"> </w:t>
      </w:r>
      <w:r w:rsidRPr="000232D1">
        <w:rPr>
          <w:sz w:val="24"/>
          <w:szCs w:val="24"/>
        </w:rPr>
        <w:t>II – Hallo Anna 1</w:t>
      </w:r>
      <w:r w:rsidR="000232D1" w:rsidRPr="000232D1">
        <w:rPr>
          <w:sz w:val="24"/>
          <w:szCs w:val="24"/>
        </w:rPr>
        <w:t xml:space="preserve">/ Hallo Anna 2. </w:t>
      </w:r>
    </w:p>
    <w:p w:rsidR="007C18F4" w:rsidRPr="000232D1" w:rsidRDefault="000232D1" w:rsidP="007C18F4">
      <w:pPr>
        <w:rPr>
          <w:sz w:val="24"/>
          <w:szCs w:val="24"/>
        </w:rPr>
      </w:pPr>
      <w:r w:rsidRPr="000232D1">
        <w:rPr>
          <w:sz w:val="24"/>
          <w:szCs w:val="24"/>
        </w:rPr>
        <w:t>2</w:t>
      </w:r>
      <w:r w:rsidR="007C18F4" w:rsidRPr="000232D1">
        <w:rPr>
          <w:sz w:val="24"/>
          <w:szCs w:val="24"/>
        </w:rPr>
        <w:t>. Obowiązkowe wyposażenie na zajęciach</w:t>
      </w:r>
    </w:p>
    <w:p w:rsidR="007C18F4" w:rsidRPr="000232D1" w:rsidRDefault="007C18F4" w:rsidP="007C18F4">
      <w:pPr>
        <w:rPr>
          <w:sz w:val="24"/>
          <w:szCs w:val="24"/>
        </w:rPr>
      </w:pPr>
      <w:r w:rsidRPr="000232D1">
        <w:rPr>
          <w:sz w:val="24"/>
          <w:szCs w:val="24"/>
        </w:rPr>
        <w:t>Podręcznik, ćwiczenia, zeszyt przedmiotowy, przybory do pisania, kredki, nożyczki, klej.</w:t>
      </w:r>
    </w:p>
    <w:p w:rsidR="007C18F4" w:rsidRPr="000232D1" w:rsidRDefault="000232D1" w:rsidP="007C18F4">
      <w:pPr>
        <w:rPr>
          <w:sz w:val="24"/>
          <w:szCs w:val="24"/>
        </w:rPr>
      </w:pPr>
      <w:r w:rsidRPr="000232D1">
        <w:rPr>
          <w:sz w:val="24"/>
          <w:szCs w:val="24"/>
        </w:rPr>
        <w:t>3</w:t>
      </w:r>
      <w:r w:rsidR="007C18F4" w:rsidRPr="000232D1">
        <w:rPr>
          <w:sz w:val="24"/>
          <w:szCs w:val="24"/>
        </w:rPr>
        <w:t>. Elementy podlegające ocenie:</w:t>
      </w:r>
    </w:p>
    <w:p w:rsidR="007C18F4" w:rsidRPr="000232D1" w:rsidRDefault="007C18F4" w:rsidP="007C18F4">
      <w:pPr>
        <w:rPr>
          <w:sz w:val="24"/>
          <w:szCs w:val="24"/>
        </w:rPr>
      </w:pPr>
      <w:r w:rsidRPr="000232D1">
        <w:rPr>
          <w:sz w:val="24"/>
          <w:szCs w:val="24"/>
        </w:rPr>
        <w:t>– rozumienie ze słuchu,</w:t>
      </w:r>
    </w:p>
    <w:p w:rsidR="007C18F4" w:rsidRPr="000232D1" w:rsidRDefault="007C18F4" w:rsidP="007C18F4">
      <w:pPr>
        <w:rPr>
          <w:sz w:val="24"/>
          <w:szCs w:val="24"/>
        </w:rPr>
      </w:pPr>
      <w:r w:rsidRPr="000232D1">
        <w:rPr>
          <w:sz w:val="24"/>
          <w:szCs w:val="24"/>
        </w:rPr>
        <w:t>– mówienie,</w:t>
      </w:r>
    </w:p>
    <w:p w:rsidR="007C18F4" w:rsidRPr="000232D1" w:rsidRDefault="007C18F4" w:rsidP="007C18F4">
      <w:pPr>
        <w:rPr>
          <w:sz w:val="24"/>
          <w:szCs w:val="24"/>
        </w:rPr>
      </w:pPr>
      <w:r w:rsidRPr="000232D1">
        <w:rPr>
          <w:sz w:val="24"/>
          <w:szCs w:val="24"/>
        </w:rPr>
        <w:t>– pisanie,</w:t>
      </w:r>
    </w:p>
    <w:p w:rsidR="007C18F4" w:rsidRPr="000232D1" w:rsidRDefault="007C18F4" w:rsidP="007C18F4">
      <w:pPr>
        <w:rPr>
          <w:sz w:val="24"/>
          <w:szCs w:val="24"/>
        </w:rPr>
      </w:pPr>
      <w:r w:rsidRPr="000232D1">
        <w:rPr>
          <w:sz w:val="24"/>
          <w:szCs w:val="24"/>
        </w:rPr>
        <w:t>– czytanie,</w:t>
      </w:r>
    </w:p>
    <w:p w:rsidR="007C18F4" w:rsidRPr="000232D1" w:rsidRDefault="007C18F4" w:rsidP="007C18F4">
      <w:pPr>
        <w:rPr>
          <w:sz w:val="24"/>
          <w:szCs w:val="24"/>
        </w:rPr>
      </w:pPr>
      <w:r w:rsidRPr="000232D1">
        <w:rPr>
          <w:sz w:val="24"/>
          <w:szCs w:val="24"/>
        </w:rPr>
        <w:t>– aktywność na zajęciach,</w:t>
      </w:r>
    </w:p>
    <w:p w:rsidR="007C18F4" w:rsidRPr="000232D1" w:rsidRDefault="007C18F4" w:rsidP="007C18F4">
      <w:pPr>
        <w:rPr>
          <w:sz w:val="24"/>
          <w:szCs w:val="24"/>
        </w:rPr>
      </w:pPr>
      <w:r w:rsidRPr="000232D1">
        <w:rPr>
          <w:sz w:val="24"/>
          <w:szCs w:val="24"/>
        </w:rPr>
        <w:t>– odrabianie prac domowych,</w:t>
      </w:r>
    </w:p>
    <w:p w:rsidR="007C18F4" w:rsidRPr="000232D1" w:rsidRDefault="007C18F4" w:rsidP="007C18F4">
      <w:pPr>
        <w:rPr>
          <w:sz w:val="24"/>
          <w:szCs w:val="24"/>
        </w:rPr>
      </w:pPr>
      <w:r w:rsidRPr="000232D1">
        <w:rPr>
          <w:sz w:val="24"/>
          <w:szCs w:val="24"/>
        </w:rPr>
        <w:t>– przygotowanie do zajęć.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Ocenianie bieżące ma za zadanie umożliwić: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a) informowanie ucznia, rodzica i nauczyciela o poziomie osiągnięć edukacyjnych oraz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postępach ucznia,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b) udzielanie uczniowi pomocy w nauce poprzez przekazanie mu informacji o tym, co zrobił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dobrze i jak powinien się dalej uczyć;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c) wskazywanie uczniowi mocnych i słabych stron, a przede wszystkim sposobów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pracy nad nimi,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d) planowanie rozwoju ucznia, rozwijania jego uzdolnień, pokonywania ewentualnych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trudności,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e) motywowanie uczni</w:t>
      </w:r>
      <w:r w:rsidR="000232D1" w:rsidRPr="000232D1">
        <w:rPr>
          <w:sz w:val="24"/>
          <w:szCs w:val="24"/>
        </w:rPr>
        <w:t>a do dalszych postępów w nauce.</w:t>
      </w:r>
    </w:p>
    <w:p w:rsidR="000232D1" w:rsidRPr="000232D1" w:rsidRDefault="000232D1" w:rsidP="009E3CCD">
      <w:pPr>
        <w:rPr>
          <w:sz w:val="24"/>
          <w:szCs w:val="24"/>
        </w:rPr>
      </w:pP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Elementy oceny- omówienie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W klasach I-III program zakłada przede wszystkim</w:t>
      </w:r>
      <w:r w:rsidR="000232D1" w:rsidRPr="000232D1">
        <w:rPr>
          <w:sz w:val="24"/>
          <w:szCs w:val="24"/>
        </w:rPr>
        <w:t xml:space="preserve"> rozwój sprawności </w:t>
      </w:r>
      <w:r w:rsidRPr="000232D1">
        <w:rPr>
          <w:sz w:val="24"/>
          <w:szCs w:val="24"/>
        </w:rPr>
        <w:t>rozumienia ze słuchu, a w dalszej kolejności rozwój sprawności mówienia.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SŁUCHANIE: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uważnie</w:t>
      </w:r>
      <w:r w:rsidR="007C18F4" w:rsidRPr="000232D1">
        <w:rPr>
          <w:sz w:val="24"/>
          <w:szCs w:val="24"/>
        </w:rPr>
        <w:t xml:space="preserve"> słucha wypowiedzi innych ucznió</w:t>
      </w:r>
      <w:r w:rsidRPr="000232D1">
        <w:rPr>
          <w:sz w:val="24"/>
          <w:szCs w:val="24"/>
        </w:rPr>
        <w:t>w i nauczyciela,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lastRenderedPageBreak/>
        <w:t>- uczeń rozumie polecenia nauczyciela,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rozumie ogólny sens prostych sytuacji komunikacyjnych i prezentowanych historyjek,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potrafi odnaleźć wybrane informacje z tekstu słuchanego (kl. III),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kształtuje i rozwija umiejętność domyślania się znaczeń nieznanych dotąd słów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i zwrotów (kl. III),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rozumie powszechnie stosowane nazwy zabawek, gier, imiona bohaterów filmów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animowanych i książek,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rozumie nazwy członków rodziny, przedmiotów znajdujących się w szkole, klasie,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plecaku, przedmiotów domowych, nazwy zwierząt, kolorów, kształtów, środków lokomocji,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pór roku, dni tygodnia, ubrań, części ciała, produktów spożywczych, zawodów i dyscyplin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sportowych.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MÓWIENIE: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zna alfabet (kl. III)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zna liczebniki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stosuje w wypowiedziach zwroty grzecznościowe (od kl. I),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potrafi powtórzyć za nauczycielem, nagraniem proste wyrazy i krótkie zwroty,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poprawnie wypowiada poznane słowa,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rozróżnia intonację zdań twierdzących i pytań i potrafi ją zastosować samodzielnie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(od kl. II),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samodzielnie potrafi zadać pytanie i udzielić odpowiedzi na pytanie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nauczyciela (od kl. I) posługując się słownictwem poznanym na zajęciach (od kl. II),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potrafi nazwać zabawki, gry, bohaterów bajek i filmów animowanych (od kl. I),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potrafi nazwać członków rodziny, przedmioty z otoczenia klasowego i domowego,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zwierzęta, kolory, kształty, ubrania , pomieszczenia w domu, przybory szkolne, środki lokomocji, pory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roku, dni tygodnia, części ciała, produkty spożywcze,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zawody i dyscypliny sportowe,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potrafi opowiedzieć o sobie, swoich najbliższych i otoczeniu (od kl. II),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potrafi poprosić o powtórzenie słowa lub podpowiedź w przypadku, gdy nie rozumie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wypowiedzi (od kl. II).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lastRenderedPageBreak/>
        <w:t>PISANIE: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potrafi zapisać litery alfabetu,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potrafi zapisać liczebniki od 1 do 10 od klasy II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potrafi pisać po śladzie ( kl. I), a następnie wg podanego wzoru (kl. II),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potrafi zapisać słowa ze słuchu/ pamięci (kl. II),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przy wsparciu nauczyciela potrafi uzupełniać luki w tekście (kl. II),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potrafi przekazać prostą informację pisemną w oparciu o podany wzór (kl. II),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z pomocą nauczyciela potrafi napisać krótki list, opowiadanie o sobie (kl. II),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potrafi w zespole lub indywidualnie przygotować projekt (od kl. II).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CZYTANIE: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potrafi właściwie odczytać poznane słowa, zwroty, zdania,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rozumie ogólny sens prostych tekstów (od kl. II),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kształtuje umiejętność domyślania się znaczeń nieznanych słów na podstawie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kontekstu i przedstawionych obrazków, zdjęć (kl. I),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potrafi wyszukać potrzebne informacje w bardzo prostych i krótkich tekstach (od kl. II),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potrafi zrozumieć i odczytać język stosowany na co dzień, np. w menu, życzeniach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świątecznych, na pocztówkach, reklamach, w ankietach (od kl. II),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potrafi korzystać ze słownika obrazkowego.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ROZWÓJ EMOCJONALNO- SPOŁECZNY: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posiada umiejętność współpracy z innymi,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chętnie pomaga innym,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jest pracowity i obowiązkowy,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- uczeń uważa na lekcji i bierze w niej czynny udział,</w:t>
      </w:r>
    </w:p>
    <w:p w:rsidR="009E3CCD" w:rsidRPr="000232D1" w:rsidRDefault="009E3CCD" w:rsidP="009E3CCD">
      <w:pPr>
        <w:rPr>
          <w:sz w:val="24"/>
          <w:szCs w:val="24"/>
        </w:rPr>
      </w:pP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• Wszystkie oceny dostosowane są do poszczególnych poziomów nauczania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• Przy ocenianiu uwzględnia się możliwości intelektualne ucznia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• Sprawdziany, odpowiedzi ustne, prace domowe są obowiązkowe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• Sprawdziany są zapowiadane z co najmniej tygodniowym wyprzedzeniem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• Uczeń ma prawo 3 razy w każdym semestrze zgłosić nieprzygotowanie do lekcji, przez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lastRenderedPageBreak/>
        <w:t>nieprzygotowanie rozumiemy : brak zeszytu przedmiotowego, brak podręcznika, brak pracy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domowej, niegotowość do odpowiedzi.</w:t>
      </w:r>
    </w:p>
    <w:p w:rsidR="009E3CCD" w:rsidRPr="000232D1" w:rsidRDefault="009E3CCD" w:rsidP="009E3CCD">
      <w:pPr>
        <w:rPr>
          <w:sz w:val="24"/>
          <w:szCs w:val="24"/>
        </w:rPr>
      </w:pPr>
    </w:p>
    <w:p w:rsidR="009E3CCD" w:rsidRPr="000232D1" w:rsidRDefault="000232D1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 xml:space="preserve"> 4</w:t>
      </w:r>
      <w:r w:rsidR="009E3CCD" w:rsidRPr="000232D1">
        <w:rPr>
          <w:sz w:val="24"/>
          <w:szCs w:val="24"/>
        </w:rPr>
        <w:t>. W klasach I-III szkoły podstawowej ocena klasyfikacyjna (śródroczna i roczna) jest oceną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opisową. Oceny poziomu wiedzy i umiejętności ucznia powinny być dokonywane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systematycznie.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 xml:space="preserve"> W klasach I-III ustalono następującą bieżącą skalę ocen z odpowiednikami cyfrowymi: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• 1) celująca – 6;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• 2) bardzo dobra – 5;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• 3) dobra – 4;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• 4) dostateczna – 3;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• 5) dopuszczająca – 2;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• 6) niedostateczna – 1.</w:t>
      </w:r>
    </w:p>
    <w:p w:rsidR="009E3CCD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Dopuszcza się stawianie plusów (+) i minusów (-) przy ocenach bieżących z wyłączeniem</w:t>
      </w:r>
    </w:p>
    <w:p w:rsidR="009C5C0B" w:rsidRPr="000232D1" w:rsidRDefault="009E3CCD" w:rsidP="009E3CCD">
      <w:pPr>
        <w:rPr>
          <w:sz w:val="24"/>
          <w:szCs w:val="24"/>
        </w:rPr>
      </w:pPr>
      <w:r w:rsidRPr="000232D1">
        <w:rPr>
          <w:sz w:val="24"/>
          <w:szCs w:val="24"/>
        </w:rPr>
        <w:t>stopnia celującego i niedostatecznego</w:t>
      </w:r>
      <w:r w:rsidR="000232D1" w:rsidRPr="000232D1">
        <w:rPr>
          <w:sz w:val="24"/>
          <w:szCs w:val="24"/>
        </w:rPr>
        <w:t>.</w:t>
      </w:r>
    </w:p>
    <w:p w:rsidR="000232D1" w:rsidRPr="000232D1" w:rsidRDefault="000232D1" w:rsidP="000232D1">
      <w:pPr>
        <w:spacing w:line="360" w:lineRule="auto"/>
        <w:rPr>
          <w:sz w:val="24"/>
          <w:szCs w:val="24"/>
        </w:rPr>
      </w:pPr>
      <w:r w:rsidRPr="000232D1">
        <w:rPr>
          <w:sz w:val="24"/>
          <w:szCs w:val="24"/>
        </w:rPr>
        <w:t>5.Dostosowanie Przedmiotowego Systemu Oceniania z języków obcych do możliwości uczniów ze specjalnymi wymaganiami edukacyjnymi.</w:t>
      </w:r>
    </w:p>
    <w:p w:rsidR="000232D1" w:rsidRPr="000232D1" w:rsidRDefault="000232D1" w:rsidP="000232D1">
      <w:pPr>
        <w:spacing w:line="360" w:lineRule="auto"/>
        <w:rPr>
          <w:sz w:val="24"/>
          <w:szCs w:val="24"/>
        </w:rPr>
      </w:pPr>
      <w:r w:rsidRPr="000232D1">
        <w:rPr>
          <w:sz w:val="24"/>
          <w:szCs w:val="24"/>
        </w:rPr>
        <w:t>Uczniowie posiadający opinię poradni psychologiczno-pedagogicznej o specyficznych trudnościach w uczeniu się oraz uczniowie posiadający orzeczenie o potrzebie nauczania indywidualnego są oceniani z uwzględnieniem zaleceń poradni. Nauczyciel dostosowuje wymagania edukacyjne do indywidualnych potrzeb psychofizycznych i edukacyjnych ucznia posiadającego opinie poradni psychologiczno- pedagogicznej o specyficznych trudnościach w uczeniu się. W stosunku wszystkich uczniów posiadających dysfunkcję zastosowane zostaną zasady wzmacniania poczucia własnej wartości, bezpieczeństwa, motywowania do pracy i doceniania małych sukcesów.</w:t>
      </w:r>
    </w:p>
    <w:sectPr w:rsidR="000232D1" w:rsidRPr="00023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CD"/>
    <w:rsid w:val="000232D1"/>
    <w:rsid w:val="00324045"/>
    <w:rsid w:val="005E5BF7"/>
    <w:rsid w:val="007C18F4"/>
    <w:rsid w:val="00875CD9"/>
    <w:rsid w:val="009E3CCD"/>
    <w:rsid w:val="00BA7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6B196-10B8-433B-8BE9-AA9491F36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1154</Words>
  <Characters>6929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Użytkownik systemu Windows</cp:lastModifiedBy>
  <cp:revision>2</cp:revision>
  <dcterms:created xsi:type="dcterms:W3CDTF">2021-01-24T14:38:00Z</dcterms:created>
  <dcterms:modified xsi:type="dcterms:W3CDTF">2021-01-24T14:38:00Z</dcterms:modified>
</cp:coreProperties>
</file>