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BF" w:rsidRPr="0010408A" w:rsidRDefault="005B17BF" w:rsidP="005B17BF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10408A">
        <w:rPr>
          <w:rFonts w:ascii="Calibri" w:hAnsi="Calibri"/>
          <w:b/>
          <w:bCs/>
          <w:sz w:val="28"/>
          <w:szCs w:val="28"/>
        </w:rPr>
        <w:t>Szkoła Podstawowa im. Idei Olimpijskiej w Sokołowie</w:t>
      </w:r>
    </w:p>
    <w:p w:rsidR="005B17BF" w:rsidRPr="0010408A" w:rsidRDefault="005B17BF" w:rsidP="005B17BF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5B17BF" w:rsidRPr="0010408A" w:rsidRDefault="005B17BF" w:rsidP="005B17BF">
      <w:pPr>
        <w:pStyle w:val="Default"/>
        <w:jc w:val="center"/>
        <w:rPr>
          <w:rFonts w:ascii="Calibri" w:hAnsi="Calibri"/>
          <w:sz w:val="28"/>
          <w:szCs w:val="28"/>
        </w:rPr>
      </w:pPr>
      <w:r w:rsidRPr="0010408A">
        <w:rPr>
          <w:rFonts w:ascii="Calibri" w:hAnsi="Calibri"/>
          <w:b/>
          <w:bCs/>
          <w:sz w:val="28"/>
          <w:szCs w:val="28"/>
        </w:rPr>
        <w:t>Przedm</w:t>
      </w:r>
      <w:r w:rsidR="00AE6E07">
        <w:rPr>
          <w:rFonts w:ascii="Calibri" w:hAnsi="Calibri"/>
          <w:b/>
          <w:bCs/>
          <w:sz w:val="28"/>
          <w:szCs w:val="28"/>
        </w:rPr>
        <w:t xml:space="preserve">iotowe Zasady </w:t>
      </w: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 xml:space="preserve"> Oceniania z Geografii</w:t>
      </w:r>
    </w:p>
    <w:p w:rsidR="005B17BF" w:rsidRPr="00295164" w:rsidRDefault="005B17BF" w:rsidP="005B17BF">
      <w:pPr>
        <w:pStyle w:val="Default"/>
        <w:jc w:val="center"/>
        <w:rPr>
          <w:rFonts w:ascii="Calibri" w:hAnsi="Calibri"/>
          <w:sz w:val="28"/>
        </w:rPr>
      </w:pPr>
    </w:p>
    <w:p w:rsidR="005B17BF" w:rsidRPr="00295164" w:rsidRDefault="005B17BF" w:rsidP="005B17BF">
      <w:pPr>
        <w:pStyle w:val="Default"/>
        <w:rPr>
          <w:rFonts w:ascii="Calibri" w:hAnsi="Calibri"/>
          <w:u w:val="single"/>
        </w:rPr>
      </w:pPr>
      <w:r w:rsidRPr="00295164">
        <w:rPr>
          <w:rFonts w:ascii="Calibri" w:hAnsi="Calibri"/>
          <w:bCs/>
          <w:u w:val="single"/>
        </w:rPr>
        <w:t xml:space="preserve"> Dokumenty</w:t>
      </w:r>
    </w:p>
    <w:p w:rsidR="005B17BF" w:rsidRDefault="005B17BF" w:rsidP="005B17BF">
      <w:pPr>
        <w:pStyle w:val="Default"/>
        <w:numPr>
          <w:ilvl w:val="0"/>
          <w:numId w:val="1"/>
        </w:numPr>
        <w:spacing w:after="21"/>
        <w:rPr>
          <w:rFonts w:ascii="Calibri" w:hAnsi="Calibri"/>
        </w:rPr>
      </w:pPr>
      <w:r>
        <w:rPr>
          <w:rFonts w:ascii="Calibri" w:hAnsi="Calibri"/>
        </w:rPr>
        <w:t>Rozporządzenie MEN</w:t>
      </w:r>
    </w:p>
    <w:p w:rsidR="005B17BF" w:rsidRDefault="005B17BF" w:rsidP="005B17BF">
      <w:pPr>
        <w:pStyle w:val="Default"/>
        <w:numPr>
          <w:ilvl w:val="0"/>
          <w:numId w:val="1"/>
        </w:numPr>
        <w:spacing w:after="21"/>
        <w:rPr>
          <w:rFonts w:ascii="Calibri" w:hAnsi="Calibri"/>
        </w:rPr>
      </w:pPr>
      <w:r>
        <w:rPr>
          <w:rFonts w:ascii="Calibri" w:hAnsi="Calibri"/>
        </w:rPr>
        <w:t xml:space="preserve">Podstawa programowa kształcenia ogólnego w zakresie nauczania biologii w szkole podstawowej </w:t>
      </w:r>
    </w:p>
    <w:p w:rsidR="005B17BF" w:rsidRDefault="00F85C41" w:rsidP="005B17BF">
      <w:pPr>
        <w:pStyle w:val="Default"/>
        <w:numPr>
          <w:ilvl w:val="0"/>
          <w:numId w:val="1"/>
        </w:numPr>
        <w:spacing w:after="21"/>
        <w:rPr>
          <w:rFonts w:ascii="Calibri" w:hAnsi="Calibri"/>
        </w:rPr>
      </w:pPr>
      <w:r>
        <w:rPr>
          <w:rFonts w:ascii="Calibri" w:hAnsi="Calibri"/>
        </w:rPr>
        <w:t>Program nauczania geografii</w:t>
      </w:r>
      <w:r w:rsidR="005B17BF" w:rsidRPr="00506C36">
        <w:rPr>
          <w:rFonts w:ascii="Calibri" w:hAnsi="Calibri"/>
        </w:rPr>
        <w:t xml:space="preserve"> </w:t>
      </w:r>
      <w:r>
        <w:rPr>
          <w:rFonts w:ascii="Calibri" w:hAnsi="Calibri"/>
        </w:rPr>
        <w:t>dla</w:t>
      </w:r>
      <w:r w:rsidR="005B17BF" w:rsidRPr="00506C36">
        <w:rPr>
          <w:rFonts w:ascii="Calibri" w:hAnsi="Calibri"/>
        </w:rPr>
        <w:t xml:space="preserve"> </w:t>
      </w:r>
      <w:r>
        <w:rPr>
          <w:rFonts w:ascii="Calibri" w:hAnsi="Calibri"/>
        </w:rPr>
        <w:t>szkoły</w:t>
      </w:r>
      <w:r w:rsidR="004B7CA8">
        <w:rPr>
          <w:rFonts w:ascii="Calibri" w:hAnsi="Calibri"/>
        </w:rPr>
        <w:t xml:space="preserve"> podstawowej –Planeta Nowa </w:t>
      </w:r>
      <w:r w:rsidR="005B17BF" w:rsidRPr="00506C36">
        <w:rPr>
          <w:rFonts w:ascii="Calibri" w:hAnsi="Calibri"/>
        </w:rPr>
        <w:t>, Nowa Era</w:t>
      </w:r>
    </w:p>
    <w:p w:rsidR="005B17BF" w:rsidRPr="00506C36" w:rsidRDefault="005B17BF" w:rsidP="005B17BF">
      <w:pPr>
        <w:pStyle w:val="Default"/>
        <w:numPr>
          <w:ilvl w:val="0"/>
          <w:numId w:val="1"/>
        </w:numPr>
        <w:spacing w:after="21"/>
        <w:rPr>
          <w:rFonts w:ascii="Calibri" w:hAnsi="Calibri"/>
        </w:rPr>
      </w:pPr>
      <w:r>
        <w:rPr>
          <w:rFonts w:ascii="Calibri" w:hAnsi="Calibri"/>
        </w:rPr>
        <w:t xml:space="preserve">Statut szkoły. </w:t>
      </w:r>
    </w:p>
    <w:p w:rsidR="005B17BF" w:rsidRPr="0010408A" w:rsidRDefault="005B17BF" w:rsidP="005B17BF">
      <w:pPr>
        <w:pStyle w:val="Default"/>
        <w:rPr>
          <w:rFonts w:ascii="Calibri" w:hAnsi="Calibri"/>
        </w:rPr>
      </w:pPr>
    </w:p>
    <w:p w:rsidR="005B17BF" w:rsidRPr="00295164" w:rsidRDefault="005B17BF" w:rsidP="005B17BF">
      <w:pPr>
        <w:pStyle w:val="Default"/>
        <w:rPr>
          <w:rFonts w:ascii="Calibri" w:hAnsi="Calibri"/>
          <w:u w:val="single"/>
        </w:rPr>
      </w:pPr>
      <w:r w:rsidRPr="00295164">
        <w:rPr>
          <w:rFonts w:ascii="Calibri" w:hAnsi="Calibri"/>
          <w:bCs/>
        </w:rPr>
        <w:t xml:space="preserve"> </w:t>
      </w:r>
      <w:r w:rsidRPr="00295164">
        <w:rPr>
          <w:rFonts w:ascii="Calibri" w:hAnsi="Calibri"/>
          <w:bCs/>
          <w:u w:val="single"/>
        </w:rPr>
        <w:t xml:space="preserve">Zasady i formy oceniania  </w:t>
      </w:r>
    </w:p>
    <w:p w:rsidR="005B17BF" w:rsidRDefault="005B17BF" w:rsidP="005B17BF">
      <w:pPr>
        <w:pStyle w:val="Default"/>
        <w:spacing w:after="117"/>
        <w:rPr>
          <w:rFonts w:ascii="Calibri" w:hAnsi="Calibri"/>
        </w:rPr>
      </w:pPr>
      <w:r>
        <w:rPr>
          <w:rFonts w:ascii="Calibri" w:hAnsi="Calibri"/>
        </w:rPr>
        <w:t xml:space="preserve"> Co podlega ocenie </w:t>
      </w:r>
      <w:r w:rsidRPr="0010408A">
        <w:rPr>
          <w:rFonts w:ascii="Calibri" w:hAnsi="Calibri"/>
        </w:rPr>
        <w:t xml:space="preserve">: </w:t>
      </w:r>
    </w:p>
    <w:p w:rsidR="005B17BF" w:rsidRDefault="005B17BF" w:rsidP="005B17BF">
      <w:pPr>
        <w:pStyle w:val="Default"/>
        <w:numPr>
          <w:ilvl w:val="0"/>
          <w:numId w:val="2"/>
        </w:numPr>
        <w:spacing w:after="117"/>
        <w:rPr>
          <w:rFonts w:ascii="Calibri" w:hAnsi="Calibri"/>
        </w:rPr>
      </w:pPr>
      <w:r>
        <w:rPr>
          <w:rFonts w:ascii="Calibri" w:hAnsi="Calibri"/>
        </w:rPr>
        <w:t>sprawdziany</w:t>
      </w:r>
    </w:p>
    <w:p w:rsidR="005B17BF" w:rsidRDefault="005B17BF" w:rsidP="005B17BF">
      <w:pPr>
        <w:pStyle w:val="Default"/>
        <w:numPr>
          <w:ilvl w:val="0"/>
          <w:numId w:val="2"/>
        </w:numPr>
        <w:spacing w:after="117"/>
        <w:rPr>
          <w:rFonts w:ascii="Calibri" w:hAnsi="Calibri"/>
        </w:rPr>
      </w:pPr>
      <w:r>
        <w:rPr>
          <w:rFonts w:ascii="Calibri" w:hAnsi="Calibri"/>
        </w:rPr>
        <w:t>kartkówki</w:t>
      </w:r>
    </w:p>
    <w:p w:rsidR="005B17BF" w:rsidRDefault="005B17BF" w:rsidP="005B17BF">
      <w:pPr>
        <w:pStyle w:val="Default"/>
        <w:numPr>
          <w:ilvl w:val="0"/>
          <w:numId w:val="2"/>
        </w:numPr>
        <w:spacing w:after="117"/>
        <w:rPr>
          <w:rFonts w:ascii="Calibri" w:hAnsi="Calibri"/>
        </w:rPr>
      </w:pPr>
      <w:r>
        <w:rPr>
          <w:rFonts w:ascii="Calibri" w:hAnsi="Calibri"/>
        </w:rPr>
        <w:t>odpowiedzi ustne</w:t>
      </w:r>
    </w:p>
    <w:p w:rsidR="005B17BF" w:rsidRDefault="005B17BF" w:rsidP="005B17BF">
      <w:pPr>
        <w:pStyle w:val="Default"/>
        <w:numPr>
          <w:ilvl w:val="0"/>
          <w:numId w:val="2"/>
        </w:numPr>
        <w:spacing w:after="117"/>
        <w:rPr>
          <w:rFonts w:ascii="Calibri" w:hAnsi="Calibri"/>
        </w:rPr>
      </w:pPr>
      <w:r>
        <w:rPr>
          <w:rFonts w:ascii="Calibri" w:hAnsi="Calibri"/>
        </w:rPr>
        <w:t>prace domowe</w:t>
      </w:r>
    </w:p>
    <w:p w:rsidR="005B17BF" w:rsidRDefault="005B17BF" w:rsidP="005B17BF">
      <w:pPr>
        <w:pStyle w:val="Default"/>
        <w:numPr>
          <w:ilvl w:val="0"/>
          <w:numId w:val="2"/>
        </w:numPr>
        <w:spacing w:after="117"/>
        <w:rPr>
          <w:rFonts w:ascii="Calibri" w:hAnsi="Calibri"/>
        </w:rPr>
      </w:pPr>
      <w:r>
        <w:rPr>
          <w:rFonts w:ascii="Calibri" w:hAnsi="Calibri"/>
        </w:rPr>
        <w:t>aktywnośćna lekcji</w:t>
      </w:r>
    </w:p>
    <w:p w:rsidR="005B17BF" w:rsidRDefault="005B17BF" w:rsidP="005B17BF">
      <w:pPr>
        <w:pStyle w:val="Default"/>
        <w:numPr>
          <w:ilvl w:val="0"/>
          <w:numId w:val="2"/>
        </w:numPr>
        <w:spacing w:after="117"/>
        <w:rPr>
          <w:rFonts w:ascii="Calibri" w:hAnsi="Calibri"/>
        </w:rPr>
      </w:pPr>
      <w:r>
        <w:rPr>
          <w:rFonts w:ascii="Calibri" w:hAnsi="Calibri"/>
        </w:rPr>
        <w:t xml:space="preserve">praca w grupach </w:t>
      </w:r>
    </w:p>
    <w:p w:rsidR="005B17BF" w:rsidRDefault="005B17BF" w:rsidP="005B17BF">
      <w:pPr>
        <w:pStyle w:val="NormalWeb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zadania dodatkowe ( referaty, prezentacje)</w:t>
      </w:r>
      <w:r w:rsidRPr="006252E1">
        <w:t xml:space="preserve"> </w:t>
      </w:r>
    </w:p>
    <w:p w:rsidR="005B17BF" w:rsidRPr="00926E21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Prace pisemne są punktowane. </w:t>
      </w:r>
      <w:r w:rsidRPr="00926E21">
        <w:rPr>
          <w:rFonts w:asciiTheme="minorHAnsi" w:hAnsiTheme="minorHAnsi"/>
        </w:rPr>
        <w:t>Przy ustalaniu oceny przyjmuje się skalę przeliczaną wg. kryteriów:</w:t>
      </w:r>
    </w:p>
    <w:p w:rsidR="005B17BF" w:rsidRPr="0011578B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 w:rsidRPr="0011578B">
        <w:rPr>
          <w:rFonts w:asciiTheme="minorHAnsi" w:hAnsiTheme="minorHAnsi"/>
          <w:color w:val="000000"/>
        </w:rPr>
        <w:t>ocena celująca (6) – 100%</w:t>
      </w:r>
    </w:p>
    <w:p w:rsidR="005B17BF" w:rsidRPr="0011578B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 w:rsidRPr="0011578B">
        <w:rPr>
          <w:rFonts w:asciiTheme="minorHAnsi" w:hAnsiTheme="minorHAnsi"/>
          <w:color w:val="000000"/>
        </w:rPr>
        <w:t>ocena bardzo dobra (5) – 99% – 91%</w:t>
      </w:r>
    </w:p>
    <w:p w:rsidR="005B17BF" w:rsidRPr="0011578B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 w:rsidRPr="0011578B">
        <w:rPr>
          <w:rFonts w:asciiTheme="minorHAnsi" w:hAnsiTheme="minorHAnsi"/>
          <w:color w:val="000000"/>
        </w:rPr>
        <w:t>ocena dobra (4) – 90% –75%</w:t>
      </w:r>
    </w:p>
    <w:p w:rsidR="005B17BF" w:rsidRPr="0011578B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 w:rsidRPr="0011578B">
        <w:rPr>
          <w:rFonts w:asciiTheme="minorHAnsi" w:hAnsiTheme="minorHAnsi"/>
          <w:color w:val="000000"/>
        </w:rPr>
        <w:t>ocena dostateczna (3) – 74% – 50%</w:t>
      </w:r>
    </w:p>
    <w:p w:rsidR="005B17BF" w:rsidRPr="0011578B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 w:rsidRPr="0011578B">
        <w:rPr>
          <w:rFonts w:asciiTheme="minorHAnsi" w:hAnsiTheme="minorHAnsi"/>
          <w:color w:val="000000"/>
        </w:rPr>
        <w:t>ocena dopuszczająca (2) – 49% – 35%</w:t>
      </w:r>
    </w:p>
    <w:p w:rsidR="005B17BF" w:rsidRPr="0011578B" w:rsidRDefault="005B17BF" w:rsidP="005B17BF">
      <w:pPr>
        <w:pStyle w:val="NormalWeb"/>
        <w:spacing w:after="0" w:line="240" w:lineRule="auto"/>
        <w:rPr>
          <w:rFonts w:asciiTheme="minorHAnsi" w:hAnsiTheme="minorHAnsi"/>
        </w:rPr>
      </w:pPr>
      <w:r w:rsidRPr="0011578B">
        <w:rPr>
          <w:rFonts w:asciiTheme="minorHAnsi" w:hAnsiTheme="minorHAnsi"/>
          <w:color w:val="000000"/>
        </w:rPr>
        <w:t>ocena niedostateczna (1) – 34% – 0%</w:t>
      </w:r>
    </w:p>
    <w:p w:rsidR="005B17BF" w:rsidRPr="0010408A" w:rsidRDefault="005B17BF" w:rsidP="005B17BF">
      <w:pPr>
        <w:rPr>
          <w:rFonts w:ascii="Calibri" w:hAnsi="Calibri"/>
          <w:sz w:val="24"/>
          <w:szCs w:val="24"/>
        </w:rPr>
      </w:pPr>
    </w:p>
    <w:p w:rsidR="005B17BF" w:rsidRPr="003E6251" w:rsidRDefault="005B17BF" w:rsidP="005B17BF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Pr="003E6251">
        <w:rPr>
          <w:rFonts w:ascii="Calibri" w:hAnsi="Calibri"/>
          <w:sz w:val="24"/>
          <w:szCs w:val="24"/>
        </w:rPr>
        <w:t>opuszcza się stosowanie plusów i minusów prz</w:t>
      </w:r>
      <w:r>
        <w:rPr>
          <w:rFonts w:ascii="Calibri" w:hAnsi="Calibri"/>
          <w:sz w:val="24"/>
          <w:szCs w:val="24"/>
        </w:rPr>
        <w:t>y ocenach bieżących</w:t>
      </w:r>
      <w:r w:rsidRPr="003E6251">
        <w:rPr>
          <w:rFonts w:ascii="Calibri" w:hAnsi="Calibri"/>
          <w:sz w:val="24"/>
          <w:szCs w:val="24"/>
        </w:rPr>
        <w:t>. Oceny są jawne.  Do dziennika wpisuje się każdą ocenę.  Sprawdzone i ocenione prace uczeń i jego rodzice otrzymują do wglądu na terenie szkoły.</w:t>
      </w:r>
    </w:p>
    <w:p w:rsidR="005B17BF" w:rsidRPr="0010408A" w:rsidRDefault="005B17BF" w:rsidP="005B17BF">
      <w:pPr>
        <w:pStyle w:val="Default"/>
        <w:numPr>
          <w:ilvl w:val="0"/>
          <w:numId w:val="3"/>
        </w:numPr>
        <w:spacing w:after="117"/>
        <w:rPr>
          <w:rFonts w:ascii="Calibri" w:hAnsi="Calibri"/>
        </w:rPr>
      </w:pPr>
      <w:r>
        <w:rPr>
          <w:rFonts w:ascii="Calibri" w:hAnsi="Calibri"/>
        </w:rPr>
        <w:t>o</w:t>
      </w:r>
      <w:r w:rsidRPr="0010408A">
        <w:rPr>
          <w:rFonts w:ascii="Calibri" w:hAnsi="Calibri"/>
        </w:rPr>
        <w:t xml:space="preserve">cena powinna pełnić przede wszystkim funkcję motywującą i powinna oceniać umiejętności, wiadomości, aktywność i postawę ucznia za wkład i pracę przygotowującą do lekcji. </w:t>
      </w:r>
    </w:p>
    <w:p w:rsidR="005B17BF" w:rsidRPr="0010408A" w:rsidRDefault="005B17BF" w:rsidP="005B17BF">
      <w:pPr>
        <w:pStyle w:val="Default"/>
        <w:numPr>
          <w:ilvl w:val="0"/>
          <w:numId w:val="3"/>
        </w:numPr>
        <w:spacing w:after="117"/>
        <w:rPr>
          <w:rFonts w:ascii="Calibri" w:hAnsi="Calibri"/>
        </w:rPr>
      </w:pPr>
      <w:r w:rsidRPr="0010408A">
        <w:rPr>
          <w:rFonts w:ascii="Calibri" w:hAnsi="Calibri"/>
        </w:rPr>
        <w:lastRenderedPageBreak/>
        <w:t xml:space="preserve">sprawdziany - zapowiedziane tydzień przed terminem pisania, po każdym dziale - ocena </w:t>
      </w:r>
    </w:p>
    <w:p w:rsidR="005B17BF" w:rsidRPr="0010408A" w:rsidRDefault="005B17BF" w:rsidP="005B17BF">
      <w:pPr>
        <w:pStyle w:val="Default"/>
        <w:numPr>
          <w:ilvl w:val="0"/>
          <w:numId w:val="3"/>
        </w:numPr>
        <w:spacing w:after="117"/>
        <w:rPr>
          <w:rFonts w:ascii="Calibri" w:hAnsi="Calibri"/>
        </w:rPr>
      </w:pPr>
      <w:r>
        <w:rPr>
          <w:rFonts w:ascii="Calibri" w:hAnsi="Calibri"/>
        </w:rPr>
        <w:t xml:space="preserve">kartkówki - z trzech </w:t>
      </w:r>
      <w:r w:rsidRPr="0010408A">
        <w:rPr>
          <w:rFonts w:ascii="Calibri" w:hAnsi="Calibri"/>
        </w:rPr>
        <w:t xml:space="preserve"> tematów lekcji</w:t>
      </w:r>
      <w:r>
        <w:rPr>
          <w:rFonts w:ascii="Calibri" w:hAnsi="Calibri"/>
        </w:rPr>
        <w:t xml:space="preserve"> mogą być niezapowiedziana</w:t>
      </w:r>
      <w:r w:rsidRPr="0010408A">
        <w:rPr>
          <w:rFonts w:ascii="Calibri" w:hAnsi="Calibri"/>
        </w:rPr>
        <w:t xml:space="preserve">, trwające 5-15 min. - ocena </w:t>
      </w:r>
    </w:p>
    <w:p w:rsidR="005B17BF" w:rsidRPr="0010408A" w:rsidRDefault="005B17BF" w:rsidP="005B17BF">
      <w:pPr>
        <w:pStyle w:val="Default"/>
        <w:numPr>
          <w:ilvl w:val="0"/>
          <w:numId w:val="3"/>
        </w:numPr>
        <w:spacing w:after="117"/>
        <w:rPr>
          <w:rFonts w:ascii="Calibri" w:hAnsi="Calibri"/>
        </w:rPr>
      </w:pPr>
      <w:r w:rsidRPr="0010408A">
        <w:rPr>
          <w:rFonts w:ascii="Calibri" w:hAnsi="Calibri"/>
        </w:rPr>
        <w:t xml:space="preserve">przygotowanie do lekcji - np. za brak zeszytu - znak graficzny </w:t>
      </w:r>
    </w:p>
    <w:p w:rsidR="005B17BF" w:rsidRPr="002238FC" w:rsidRDefault="005B17BF" w:rsidP="005B17BF">
      <w:pPr>
        <w:pStyle w:val="NormalWeb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0408A">
        <w:rPr>
          <w:rFonts w:ascii="Calibri" w:hAnsi="Calibri"/>
        </w:rPr>
        <w:t>aktywn</w:t>
      </w:r>
      <w:r>
        <w:rPr>
          <w:rFonts w:ascii="Calibri" w:hAnsi="Calibri"/>
        </w:rPr>
        <w:t>ość na lekcji –ocena lub</w:t>
      </w:r>
      <w:r w:rsidRPr="0010408A">
        <w:rPr>
          <w:rFonts w:ascii="Calibri" w:hAnsi="Calibri"/>
        </w:rPr>
        <w:t xml:space="preserve"> znak graficzny </w:t>
      </w:r>
      <w:r>
        <w:rPr>
          <w:rFonts w:ascii="Calibri" w:hAnsi="Calibri"/>
        </w:rPr>
        <w:t xml:space="preserve">(„+”, „ -‘’ ) . W przypadku otrzymnia 3 „+” –ocena bardzo dobra , w przypadku 3 „-‘’ ocena niedostateczna. </w:t>
      </w:r>
    </w:p>
    <w:p w:rsidR="005B17BF" w:rsidRPr="00943A5F" w:rsidRDefault="005B17BF" w:rsidP="005B17BF">
      <w:pPr>
        <w:pStyle w:val="NormalWeb"/>
        <w:numPr>
          <w:ilvl w:val="0"/>
          <w:numId w:val="3"/>
        </w:numPr>
        <w:spacing w:after="0" w:line="240" w:lineRule="auto"/>
      </w:pPr>
      <w:r>
        <w:rPr>
          <w:rFonts w:asciiTheme="minorHAnsi" w:hAnsiTheme="minorHAnsi"/>
        </w:rPr>
        <w:t>j</w:t>
      </w:r>
      <w:r w:rsidRPr="00B64260">
        <w:rPr>
          <w:rFonts w:asciiTheme="minorHAnsi" w:hAnsiTheme="minorHAnsi"/>
        </w:rPr>
        <w:t>eżeli uczeń nie pisał sprawdzianu z przyczyn usprawiedliwionych, to powinien napisać go w ciągu dwóch tygodni licząc od dnia, w którym przypada biologia . Uczeń może poprawić każdą ocenę ze sprawdzianu w terminie dwóch tygodni od dnia oddania sprawdzonych prac. Przy poprawianiu sprawdzianu otrzymana ocena wpisana jest do dziennika i przy ustalaniu oceny końcowej bierze się pod uwagę obydwie oceny. Poprawa jest dobrowolna i uczeń</w:t>
      </w:r>
      <w:r>
        <w:t xml:space="preserve"> poprawia ocenę jeden raz.</w:t>
      </w:r>
    </w:p>
    <w:p w:rsidR="005B17BF" w:rsidRPr="00943A5F" w:rsidRDefault="005B17BF" w:rsidP="005B17BF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Pr="0010408A">
        <w:rPr>
          <w:rFonts w:ascii="Calibri" w:hAnsi="Calibri"/>
        </w:rPr>
        <w:t xml:space="preserve">auczyciel oddaje sprawdziany pisemne w terminie dwóch tygodni . </w:t>
      </w:r>
    </w:p>
    <w:p w:rsidR="005B17BF" w:rsidRPr="00E21531" w:rsidRDefault="005B17BF" w:rsidP="005B17BF">
      <w:pPr>
        <w:pStyle w:val="NormalWeb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Pr="00E21531">
        <w:rPr>
          <w:rFonts w:ascii="Calibri" w:hAnsi="Calibri"/>
        </w:rPr>
        <w:t xml:space="preserve">ceny półroczne i roczne wystawiane są na podstawie średniej ważonej ocen bieżących. Kryteria liczenia średniej ważonej znajdują się w szkolnym OW . </w:t>
      </w:r>
    </w:p>
    <w:p w:rsidR="005B17BF" w:rsidRDefault="005B17BF" w:rsidP="005B17BF">
      <w:pPr>
        <w:pStyle w:val="NormalWeb"/>
        <w:spacing w:after="0" w:line="240" w:lineRule="auto"/>
        <w:rPr>
          <w:rFonts w:ascii="Calibri" w:hAnsi="Calibri"/>
        </w:rPr>
      </w:pPr>
      <w:r w:rsidRPr="0010408A">
        <w:rPr>
          <w:rFonts w:ascii="Calibri" w:hAnsi="Calibri"/>
          <w:b/>
          <w:bCs/>
        </w:rPr>
        <w:t xml:space="preserve"> </w:t>
      </w:r>
      <w:r w:rsidRPr="0010408A">
        <w:rPr>
          <w:rFonts w:ascii="Calibri" w:hAnsi="Calibri"/>
        </w:rPr>
        <w:t xml:space="preserve">Przygotowanie ucznia do zajęć: </w:t>
      </w:r>
    </w:p>
    <w:p w:rsidR="005B17BF" w:rsidRPr="00295164" w:rsidRDefault="005B17BF" w:rsidP="005B17BF">
      <w:pPr>
        <w:pStyle w:val="NormalWeb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5164">
        <w:rPr>
          <w:rFonts w:asciiTheme="minorHAnsi" w:hAnsiTheme="minorHAnsi"/>
        </w:rPr>
        <w:t>bowiązkiem każdego ucznia jest noszenie zeszytu przedmiotowego i podręcznika. Jeżeli uczeń nie posiada ich na lekcji, powinien zgłosić to nauczycielowi, a notatki z lekcji zapisywać w brudnopisie i przepisać je do zeszytu przedmiotowego do następnej lekcji.</w:t>
      </w:r>
    </w:p>
    <w:p w:rsidR="005B17BF" w:rsidRDefault="005B17BF" w:rsidP="005B17BF">
      <w:pPr>
        <w:pStyle w:val="Default"/>
        <w:numPr>
          <w:ilvl w:val="0"/>
          <w:numId w:val="4"/>
        </w:numPr>
        <w:spacing w:after="119"/>
        <w:rPr>
          <w:rFonts w:ascii="Calibri" w:hAnsi="Calibri"/>
        </w:rPr>
      </w:pPr>
      <w:r>
        <w:rPr>
          <w:rFonts w:ascii="Calibri" w:hAnsi="Calibri"/>
        </w:rPr>
        <w:t>u</w:t>
      </w:r>
      <w:r w:rsidRPr="0010408A">
        <w:rPr>
          <w:rFonts w:ascii="Calibri" w:hAnsi="Calibri"/>
        </w:rPr>
        <w:t>czeń przed lekcją może zgłosić nieprzygotowani</w:t>
      </w:r>
      <w:r>
        <w:rPr>
          <w:rFonts w:ascii="Calibri" w:hAnsi="Calibri"/>
        </w:rPr>
        <w:t xml:space="preserve">e do zajęć np. </w:t>
      </w:r>
      <w:r w:rsidRPr="0010408A">
        <w:rPr>
          <w:rFonts w:ascii="Calibri" w:hAnsi="Calibri"/>
        </w:rPr>
        <w:t xml:space="preserve"> brak zeszytu, brak pracy dom</w:t>
      </w:r>
      <w:r>
        <w:rPr>
          <w:rFonts w:ascii="Calibri" w:hAnsi="Calibri"/>
        </w:rPr>
        <w:t>owej, niegotowość do odpowiedzi</w:t>
      </w:r>
      <w:r w:rsidRPr="0010408A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Uczeń może w semestrze być nieprzygotowany do zajęć – tyle razy ile razy odbywają się w tygodniu dane zajęcia. </w:t>
      </w:r>
    </w:p>
    <w:p w:rsidR="005B17BF" w:rsidRPr="005D33C3" w:rsidRDefault="005B17BF" w:rsidP="005B17BF">
      <w:pPr>
        <w:pStyle w:val="Default"/>
        <w:spacing w:after="119"/>
        <w:rPr>
          <w:rFonts w:asciiTheme="minorHAnsi" w:hAnsiTheme="minorHAnsi"/>
          <w:u w:val="single"/>
        </w:rPr>
      </w:pPr>
      <w:r w:rsidRPr="005D33C3">
        <w:rPr>
          <w:rFonts w:asciiTheme="minorHAnsi" w:hAnsiTheme="minorHAnsi"/>
          <w:u w:val="single"/>
        </w:rPr>
        <w:t xml:space="preserve">Ogólne kryteria oceniania z biologii. </w:t>
      </w:r>
    </w:p>
    <w:p w:rsidR="00767A01" w:rsidRPr="0092223A" w:rsidRDefault="005B17BF" w:rsidP="005B17BF">
      <w:pPr>
        <w:pStyle w:val="Default"/>
        <w:spacing w:after="119"/>
        <w:rPr>
          <w:rFonts w:asciiTheme="minorHAnsi" w:hAnsiTheme="minorHAnsi"/>
        </w:rPr>
      </w:pPr>
      <w:r w:rsidRPr="0092223A">
        <w:rPr>
          <w:rFonts w:asciiTheme="minorHAnsi" w:hAnsiTheme="minorHAnsi"/>
          <w:b/>
        </w:rPr>
        <w:t>Ocenę celującą</w:t>
      </w:r>
      <w:r w:rsidRPr="0092223A">
        <w:rPr>
          <w:rFonts w:asciiTheme="minorHAnsi" w:hAnsiTheme="minorHAnsi"/>
        </w:rPr>
        <w:t xml:space="preserve"> otrzymuje uczeń, który: </w:t>
      </w:r>
      <w:r w:rsidR="001D0B80" w:rsidRPr="0092223A">
        <w:rPr>
          <w:rFonts w:asciiTheme="minorHAnsi" w:hAnsiTheme="minorHAnsi"/>
        </w:rPr>
        <w:t>spełnia wszystkie kryteria ujęte w wymaganiach na ocenę bardzo dobra, a ponadto samodzielnie i twórczo rozwija własne uzdolnienia i zainteresowania, a ich efekty potrafi zaprezentować innym w konkretnej formie. Ponadto uczeń jest aktywny w konkursach przedmiotowych.</w:t>
      </w:r>
    </w:p>
    <w:p w:rsidR="00767A01" w:rsidRPr="0092223A" w:rsidRDefault="005B17BF" w:rsidP="005B17BF">
      <w:pPr>
        <w:pStyle w:val="Default"/>
        <w:spacing w:after="119"/>
        <w:rPr>
          <w:rFonts w:asciiTheme="minorHAnsi" w:hAnsiTheme="minorHAnsi"/>
        </w:rPr>
      </w:pPr>
      <w:r w:rsidRPr="0092223A">
        <w:rPr>
          <w:rFonts w:asciiTheme="minorHAnsi" w:hAnsiTheme="minorHAnsi"/>
          <w:b/>
        </w:rPr>
        <w:t>Ocenę bardzo dobrą</w:t>
      </w:r>
      <w:r w:rsidR="001D0B80" w:rsidRPr="0092223A">
        <w:rPr>
          <w:rFonts w:asciiTheme="minorHAnsi" w:hAnsiTheme="minorHAnsi"/>
        </w:rPr>
        <w:t xml:space="preserve"> otrzymuje uczeń, który</w:t>
      </w:r>
      <w:r w:rsidRPr="0092223A">
        <w:rPr>
          <w:rFonts w:asciiTheme="minorHAnsi" w:hAnsiTheme="minorHAnsi"/>
        </w:rPr>
        <w:t xml:space="preserve"> </w:t>
      </w:r>
      <w:r w:rsidR="001D0B80" w:rsidRPr="0092223A">
        <w:rPr>
          <w:rFonts w:asciiTheme="minorHAnsi" w:hAnsiTheme="minorHAnsi"/>
        </w:rPr>
        <w:t>w stopniu wyczerpującym opanował materiał przewidziany w podstawie programowej dla danej klasy oraz praktycznie stosuje umiejętności z zakresu kluczowych kompetencji w edukacji geograficznej. W szczególności: przygotowanie ucznia do lekcji jest pełne, wszechstronne oraz systematyczne, sprawnie posługuje się wiadomościami i zdobytymi umiejętnościami, samodzielnie dokonuje interpretacji treści mapy i innych materiałów źródłowych, obok prawidłowego wnioskowania przeprowadza proste analizy zjawisk, potrafi zastosować wiedzę w praktycznym działaniu, chętnie wykonuje zadania i prace dodatkowe, wykorzystuje różne źródła informacji do pogłębiania swojej wiedzy, wnosi twórczy wkład w realizacje zadań oraz omawianych zagadnień, pracuje nad własnym rozwojem lub bierze aktywny udział w konkursach o treściach geograficznych.</w:t>
      </w:r>
    </w:p>
    <w:p w:rsidR="00767A01" w:rsidRPr="0092223A" w:rsidRDefault="005B17BF" w:rsidP="005B17BF">
      <w:pPr>
        <w:pStyle w:val="Default"/>
        <w:spacing w:after="119"/>
        <w:rPr>
          <w:rFonts w:asciiTheme="minorHAnsi" w:hAnsiTheme="minorHAnsi"/>
        </w:rPr>
      </w:pPr>
      <w:r w:rsidRPr="0092223A">
        <w:rPr>
          <w:rFonts w:asciiTheme="minorHAnsi" w:hAnsiTheme="minorHAnsi"/>
          <w:b/>
        </w:rPr>
        <w:t>Ocenę dobrą</w:t>
      </w:r>
      <w:r w:rsidRPr="0092223A">
        <w:rPr>
          <w:rFonts w:asciiTheme="minorHAnsi" w:hAnsiTheme="minorHAnsi"/>
        </w:rPr>
        <w:t xml:space="preserve"> </w:t>
      </w:r>
      <w:r w:rsidR="00F27C8B" w:rsidRPr="0092223A">
        <w:rPr>
          <w:rFonts w:asciiTheme="minorHAnsi" w:hAnsiTheme="minorHAnsi"/>
        </w:rPr>
        <w:t xml:space="preserve">otrzymuje uczeń, który opanował wiadomości i umiejętności w stopniu dobrym, uwzględniającym wymagania rozszerzające. W szczególności: pracuje systematycznie, a jego przygotowanie, choć pełne jest rożne jakościowo, posiada dobrą </w:t>
      </w:r>
      <w:r w:rsidR="00F27C8B" w:rsidRPr="0092223A">
        <w:rPr>
          <w:rFonts w:asciiTheme="minorHAnsi" w:hAnsiTheme="minorHAnsi"/>
        </w:rPr>
        <w:lastRenderedPageBreak/>
        <w:t>orientację na mapie świata, czyta ze zrozumieniem mapy tematyczne, dokonuje poprawnych interpretacji różnorodnych tekstów źródłowych, udziela zasadniczo samodzielnie odpowiedzi, choć uwidaczniają się niewielkie braki w wiedzy lub wypowiedź nie wyczerpuje omawianego zagadnienia, wiadomości i umiejętności podstawowe są dla niego zrozumiałe, potrafi samodzielnie rozwiązywać zadania o pewnym stopniu trudności tu: treści przystępne, średnio trudne, wykonuje wszystkie obliczenia stosowane w geografii, dostrzega zależności przyczynowo-skutkowe, łączy zagadnienia w logiczne ciągi, opanował umiejętność dokonywania interpretacji prostych zjawisk przedstawianych graficznie, potrafi wartościować działalność człowieka w środowisku, aktywnie i efektywnie pracuje i współpracuje w zespołach grupowych, chętnie wykonuje dodatkowe zadania.</w:t>
      </w:r>
    </w:p>
    <w:p w:rsidR="00767A01" w:rsidRPr="0092223A" w:rsidRDefault="005B17BF" w:rsidP="005B17BF">
      <w:pPr>
        <w:pStyle w:val="Default"/>
        <w:spacing w:after="119"/>
        <w:rPr>
          <w:rFonts w:asciiTheme="minorHAnsi" w:hAnsiTheme="minorHAnsi"/>
        </w:rPr>
      </w:pPr>
      <w:r w:rsidRPr="0092223A">
        <w:rPr>
          <w:rFonts w:asciiTheme="minorHAnsi" w:hAnsiTheme="minorHAnsi"/>
          <w:b/>
        </w:rPr>
        <w:t>Ocenę dostateczną</w:t>
      </w:r>
      <w:r w:rsidRPr="0092223A">
        <w:rPr>
          <w:rFonts w:asciiTheme="minorHAnsi" w:hAnsiTheme="minorHAnsi"/>
        </w:rPr>
        <w:t xml:space="preserve"> otrzymuje uczeń, który</w:t>
      </w:r>
      <w:r w:rsidR="00617DF1" w:rsidRPr="0092223A">
        <w:rPr>
          <w:rFonts w:asciiTheme="minorHAnsi" w:hAnsiTheme="minorHAnsi"/>
        </w:rPr>
        <w:t xml:space="preserve"> opanował podstawowe wiadomości i wybrane umiejętności określone podstawą programową. W szczególności: posiada podstawową orientację na mapie i w przestrzeni geograficznej, poprawnie wyraża swoje myśli w prostych i typowych przykładach, odpowiedź ustna odbywa się przy pomocy nauczyciela zadającego kolejne pytania, samodzielnie i w grupie rozwiązuje poprawnie nieskomplikowane polecenia, potrafi naśladować podobne rozwiązania w analogicznych sytuacjach, wartościuje elementy działalności człowieka w środowisku, poprawnie odczytuje dane z tekstu, rysunków, diagramów, tabel, przetwarza proste dane na wykresy, wykonuje wybrane, proste obliczenia stosowane w geografii, z pomocą nauczyciela poprawnie stosuje wiadomości i umiejętności do rozwiązywania sytuacji problemowych.</w:t>
      </w:r>
    </w:p>
    <w:p w:rsidR="00767A01" w:rsidRPr="0092223A" w:rsidRDefault="005B17BF" w:rsidP="005B17BF">
      <w:pPr>
        <w:pStyle w:val="Default"/>
        <w:spacing w:after="119"/>
        <w:rPr>
          <w:rFonts w:asciiTheme="minorHAnsi" w:hAnsiTheme="minorHAnsi"/>
        </w:rPr>
      </w:pPr>
      <w:r w:rsidRPr="0092223A">
        <w:rPr>
          <w:rFonts w:asciiTheme="minorHAnsi" w:hAnsiTheme="minorHAnsi"/>
          <w:b/>
        </w:rPr>
        <w:t>Ocenę dopuszczającą</w:t>
      </w:r>
      <w:r w:rsidRPr="0092223A">
        <w:rPr>
          <w:rFonts w:asciiTheme="minorHAnsi" w:hAnsiTheme="minorHAnsi"/>
        </w:rPr>
        <w:t xml:space="preserve"> otrzymuje uczeń, który: - </w:t>
      </w:r>
      <w:r w:rsidR="00617DF1" w:rsidRPr="0092223A">
        <w:rPr>
          <w:rFonts w:asciiTheme="minorHAnsi" w:hAnsiTheme="minorHAnsi"/>
        </w:rPr>
        <w:t>Uczeń ma braki w wymaganiach koniecznych z zakresu wiadomości i umiejętności. Tu: opanował w stopniu elementarnym umiejętność czytania map, posiada elementarną orientację na mapie świata, Europy i Polski, posługuje się w stopniu elementarnym słownictwem i terminologią geograficzną,samodzielnie rozwiązuje i wykonuje zadania o niewielkim stopniu trudności, przejawia chęć i gotowość pracy i współpracy, umie wykorzystać różne źródła informacji, przy czym objawia się to jako praca odtwórcza, wskazująca na słabe zrozumienie polecenia, nadrabia zaległości, przy pomocy nauczyciela udziela odpowiedzi na proste pytania.</w:t>
      </w:r>
    </w:p>
    <w:p w:rsidR="005B17BF" w:rsidRPr="0092223A" w:rsidRDefault="005B17BF" w:rsidP="005B17BF">
      <w:pPr>
        <w:pStyle w:val="Default"/>
        <w:spacing w:after="119"/>
        <w:rPr>
          <w:rFonts w:asciiTheme="minorHAnsi" w:hAnsiTheme="minorHAnsi"/>
        </w:rPr>
      </w:pPr>
      <w:r w:rsidRPr="0092223A">
        <w:rPr>
          <w:rFonts w:asciiTheme="minorHAnsi" w:hAnsiTheme="minorHAnsi"/>
          <w:b/>
        </w:rPr>
        <w:t>Ocenę niedostateczną</w:t>
      </w:r>
      <w:r w:rsidRPr="0092223A">
        <w:rPr>
          <w:rFonts w:asciiTheme="minorHAnsi" w:hAnsiTheme="minorHAnsi"/>
        </w:rPr>
        <w:t xml:space="preserve"> otrzymuje uczeń, który: </w:t>
      </w:r>
      <w:r w:rsidR="00617DF1" w:rsidRPr="0092223A">
        <w:rPr>
          <w:rFonts w:asciiTheme="minorHAnsi" w:hAnsiTheme="minorHAnsi"/>
        </w:rPr>
        <w:t>nie opanował niezbędnych wiadomości i umiejętności zawartych w wymaganiach podstawy programowej - potrzebnych do kontynuowania nauki. W szczególności: wykazuje brak systematyczności i chęci do nauki, nie posiada podstawowej orientacji na mapie, nie wykonuje zadań domowych, nie potrafi samodzielnie korzystać z różnych źródeł, w tym treści podręcznika, nie pracuje na lekcji, nie potrafi rozwiązać zadań teoretycznych i praktycznych o elementarnym stopniu trudności samodzielnie, w grupie lub nawet przy pomocy nauczyciela, nie udziela prawidłowych odpowiedzi na większość zadanych mu pytań.</w:t>
      </w:r>
    </w:p>
    <w:p w:rsidR="005B17BF" w:rsidRDefault="005B17BF" w:rsidP="005B17BF">
      <w:pPr>
        <w:pStyle w:val="NormalWeb"/>
        <w:spacing w:after="0" w:line="240" w:lineRule="auto"/>
      </w:pPr>
      <w:r>
        <w:t xml:space="preserve"> Ocenianie ucznia o specjalnych potrzebach edukacyjnych dostosowane jest do jego indywidualnych potrzeb i możliwości. Uwzględnia ono zalecenia opinii lub orzeczenia PPP, zaangażowanie ucznia oraz postępy w nauce.W przypadku prac pisemnych uczeń może otrzymać inną wersję kartkówki, sprawdzianu lub może być oceniany według innych kryteriów.</w:t>
      </w:r>
    </w:p>
    <w:p w:rsidR="005B17BF" w:rsidRPr="007E6357" w:rsidRDefault="005B17BF" w:rsidP="005B17B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7E6357">
        <w:rPr>
          <w:rFonts w:eastAsia="Times New Roman" w:cs="Times New Roman"/>
          <w:bCs/>
          <w:sz w:val="24"/>
          <w:szCs w:val="24"/>
          <w:u w:val="single"/>
          <w:lang w:eastAsia="pl-PL"/>
        </w:rPr>
        <w:t>Informowanie rodziców i uczniów o wymaganiach i postępach w nauce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t>Na pierwszej godzinie lekcyjnej  biologii uczniowie zostają zapoznani z PZO.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lastRenderedPageBreak/>
        <w:t xml:space="preserve"> Nauczyciel informuje na bieżąco uczniów o postępach i trudnościach w nauce podczas zajęć lekcyjnych, konsultacji.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t>Nauczyciel informuje na bieżąco rodziców o postępach i trudnościach w nauce ucznia, poprzez wpisy do  dziennika elektronicznego LIBRUS, wpisy do zeszytów przedmiotowych, za pośrednictwem wychowawcy, podczas organizowanych spotkań z rodzicami.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t>Nauczyciel informuje rodziców o ocenach rocznych w terminie zgodnym ze Statutem Szkoły.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t>Ocena, którą uczeń otrzymuje z danej formy sprawdzenia wiadomości jest jawna i uzasadniona dla ucznia i jego rodziców.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t>Sprawdzone i ocenione prace pisemne ucznia są udostępniane uczniowi podczas omawiania ich na lekcji, uzasadnia się również punktację.</w:t>
      </w:r>
    </w:p>
    <w:p w:rsidR="005B17BF" w:rsidRPr="00AE146A" w:rsidRDefault="005B17BF" w:rsidP="005B17BF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46A">
        <w:rPr>
          <w:rFonts w:eastAsia="Times New Roman" w:cs="Times New Roman"/>
          <w:sz w:val="24"/>
          <w:szCs w:val="24"/>
          <w:lang w:eastAsia="pl-PL"/>
        </w:rPr>
        <w:t>Sprawdzone i ocenione prace pisemne ucznia są udostępniane rodzicom podczas konsultacji dla rodziców lub podczas rozmów indywidualnych.</w:t>
      </w:r>
    </w:p>
    <w:p w:rsidR="005B17BF" w:rsidRPr="007E6357" w:rsidRDefault="005B17BF" w:rsidP="005B17B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B17BF" w:rsidRPr="007E6357" w:rsidRDefault="005B17BF" w:rsidP="005B17B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7E6357">
        <w:rPr>
          <w:rFonts w:eastAsia="Times New Roman" w:cs="Times New Roman"/>
          <w:bCs/>
          <w:sz w:val="24"/>
          <w:szCs w:val="24"/>
          <w:u w:val="single"/>
          <w:lang w:eastAsia="pl-PL"/>
        </w:rPr>
        <w:t>Informacja zwrotna.</w:t>
      </w:r>
    </w:p>
    <w:p w:rsidR="005B17BF" w:rsidRPr="007E6357" w:rsidRDefault="005B17BF" w:rsidP="005B17BF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E6357">
        <w:rPr>
          <w:rFonts w:eastAsia="Times New Roman" w:cs="Times New Roman"/>
          <w:i/>
          <w:iCs/>
          <w:sz w:val="24"/>
          <w:szCs w:val="24"/>
          <w:lang w:eastAsia="pl-PL"/>
        </w:rPr>
        <w:t>Nauczyciel - uczeń:</w:t>
      </w:r>
    </w:p>
    <w:p w:rsidR="005B17BF" w:rsidRPr="00084D9F" w:rsidRDefault="005B17BF" w:rsidP="005B17BF">
      <w:pPr>
        <w:pStyle w:val="ListParagraph"/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informuje uczniów o wymaganiach i kryteriach oceniania,</w:t>
      </w:r>
    </w:p>
    <w:p w:rsidR="005B17BF" w:rsidRPr="00084D9F" w:rsidRDefault="005B17BF" w:rsidP="005B17BF">
      <w:pPr>
        <w:pStyle w:val="ListParagraph"/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pomaga w samodzielnym planowaniu rozwoju,</w:t>
      </w:r>
    </w:p>
    <w:p w:rsidR="005B17BF" w:rsidRPr="00084D9F" w:rsidRDefault="005B17BF" w:rsidP="005B17BF">
      <w:pPr>
        <w:pStyle w:val="ListParagraph"/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motywuje do dalszej pracy.</w:t>
      </w:r>
    </w:p>
    <w:p w:rsidR="005B17BF" w:rsidRPr="007E6357" w:rsidRDefault="005B17BF" w:rsidP="005B17BF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E6357">
        <w:rPr>
          <w:rFonts w:eastAsia="Times New Roman" w:cs="Times New Roman"/>
          <w:i/>
          <w:iCs/>
          <w:sz w:val="24"/>
          <w:szCs w:val="24"/>
          <w:lang w:eastAsia="pl-PL"/>
        </w:rPr>
        <w:t>Nauczyciel - rodzice:</w:t>
      </w:r>
    </w:p>
    <w:p w:rsidR="005B17BF" w:rsidRDefault="005B17BF" w:rsidP="005B17BF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informuje o wymaganiach i kryteriach oceniania,</w:t>
      </w:r>
    </w:p>
    <w:p w:rsidR="005B17BF" w:rsidRDefault="005B17BF" w:rsidP="005B17BF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informuje o aktualnym stanie rozwoju i postępów w nauce,</w:t>
      </w:r>
    </w:p>
    <w:p w:rsidR="005B17BF" w:rsidRDefault="005B17BF" w:rsidP="005B17BF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dostarcza informacji o trudnościach ucznia w nauce,</w:t>
      </w:r>
    </w:p>
    <w:p w:rsidR="005B17BF" w:rsidRDefault="005B17BF" w:rsidP="005B17BF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sz w:val="24"/>
          <w:szCs w:val="24"/>
          <w:lang w:eastAsia="pl-PL"/>
        </w:rPr>
        <w:t>dostarcza informacji o uzdolnieniach ucznia,</w:t>
      </w:r>
    </w:p>
    <w:p w:rsidR="005B17BF" w:rsidRPr="00084D9F" w:rsidRDefault="005B17BF" w:rsidP="005B17BF">
      <w:pPr>
        <w:pStyle w:val="ListParagraph"/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84D9F">
        <w:rPr>
          <w:rFonts w:eastAsia="Times New Roman" w:cs="Times New Roman"/>
          <w:bCs/>
          <w:sz w:val="24"/>
          <w:szCs w:val="24"/>
          <w:lang w:eastAsia="pl-PL"/>
        </w:rPr>
        <w:t>daje wskazówki do pracy z uczniem</w:t>
      </w:r>
      <w:r w:rsidRPr="00084D9F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5B17BF" w:rsidRPr="007E6357" w:rsidRDefault="005B17BF" w:rsidP="005B17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7BF" w:rsidRDefault="005B17BF" w:rsidP="005B17BF">
      <w:pPr>
        <w:pStyle w:val="Default"/>
        <w:spacing w:after="119"/>
        <w:rPr>
          <w:rFonts w:asciiTheme="minorHAnsi" w:hAnsiTheme="minorHAnsi"/>
        </w:rPr>
      </w:pPr>
    </w:p>
    <w:p w:rsidR="005B17BF" w:rsidRPr="005D33C3" w:rsidRDefault="005B17BF" w:rsidP="005B17BF">
      <w:pPr>
        <w:pStyle w:val="Default"/>
        <w:spacing w:after="119"/>
        <w:rPr>
          <w:rFonts w:asciiTheme="minorHAnsi" w:hAnsiTheme="minorHAnsi"/>
        </w:rPr>
      </w:pPr>
    </w:p>
    <w:p w:rsidR="005B17BF" w:rsidRPr="005D33C3" w:rsidRDefault="005B17BF" w:rsidP="005B17BF">
      <w:pPr>
        <w:pStyle w:val="Default"/>
        <w:spacing w:after="119"/>
        <w:rPr>
          <w:rFonts w:asciiTheme="minorHAnsi" w:hAnsiTheme="minorHAnsi"/>
        </w:rPr>
      </w:pPr>
    </w:p>
    <w:p w:rsidR="005B17BF" w:rsidRDefault="005B17BF" w:rsidP="005B17BF">
      <w:pPr>
        <w:pStyle w:val="Default"/>
        <w:spacing w:after="119"/>
        <w:rPr>
          <w:rFonts w:ascii="Calibri" w:hAnsi="Calibri"/>
        </w:rPr>
      </w:pPr>
    </w:p>
    <w:p w:rsidR="005B17BF" w:rsidRPr="0010408A" w:rsidRDefault="005B17BF" w:rsidP="005B17BF">
      <w:pPr>
        <w:pStyle w:val="Default"/>
        <w:spacing w:after="119"/>
        <w:rPr>
          <w:rFonts w:ascii="Calibri" w:hAnsi="Calibri"/>
        </w:rPr>
      </w:pPr>
    </w:p>
    <w:p w:rsidR="005B17BF" w:rsidRPr="0010408A" w:rsidRDefault="005B17BF" w:rsidP="005B17BF">
      <w:pPr>
        <w:pStyle w:val="Default"/>
        <w:rPr>
          <w:rFonts w:ascii="Calibri" w:hAnsi="Calibri"/>
        </w:rPr>
      </w:pPr>
    </w:p>
    <w:p w:rsidR="005B17BF" w:rsidRDefault="005B17BF" w:rsidP="005B17BF">
      <w:pPr>
        <w:pStyle w:val="Default"/>
        <w:rPr>
          <w:rFonts w:ascii="Calibri" w:hAnsi="Calibri"/>
          <w:b/>
          <w:bCs/>
        </w:rPr>
      </w:pPr>
    </w:p>
    <w:p w:rsidR="000D79E2" w:rsidRDefault="00AE6E07"/>
    <w:sectPr w:rsidR="000D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9C"/>
    <w:multiLevelType w:val="hybridMultilevel"/>
    <w:tmpl w:val="FB80118C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5E11A1B"/>
    <w:multiLevelType w:val="hybridMultilevel"/>
    <w:tmpl w:val="7EB69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9DD"/>
    <w:multiLevelType w:val="hybridMultilevel"/>
    <w:tmpl w:val="E3886F4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BB17363"/>
    <w:multiLevelType w:val="hybridMultilevel"/>
    <w:tmpl w:val="E818A0A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C5C6E000">
      <w:numFmt w:val="bullet"/>
      <w:lvlText w:val="•"/>
      <w:lvlJc w:val="left"/>
      <w:pPr>
        <w:ind w:left="149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E400BE"/>
    <w:multiLevelType w:val="hybridMultilevel"/>
    <w:tmpl w:val="9934D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4B30"/>
    <w:multiLevelType w:val="hybridMultilevel"/>
    <w:tmpl w:val="2A86C91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8336EC"/>
    <w:multiLevelType w:val="hybridMultilevel"/>
    <w:tmpl w:val="B264395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BF"/>
    <w:rsid w:val="00094BA4"/>
    <w:rsid w:val="001B2FBF"/>
    <w:rsid w:val="001D0B80"/>
    <w:rsid w:val="004B7CA8"/>
    <w:rsid w:val="005B17BF"/>
    <w:rsid w:val="00617DF1"/>
    <w:rsid w:val="006863F1"/>
    <w:rsid w:val="00767A01"/>
    <w:rsid w:val="0092223A"/>
    <w:rsid w:val="00AE6E07"/>
    <w:rsid w:val="00BA492C"/>
    <w:rsid w:val="00F27C8B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BF"/>
    <w:pPr>
      <w:ind w:left="720"/>
      <w:contextualSpacing/>
    </w:pPr>
  </w:style>
  <w:style w:type="paragraph" w:customStyle="1" w:styleId="Default">
    <w:name w:val="Default"/>
    <w:rsid w:val="005B1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17B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BF"/>
    <w:pPr>
      <w:ind w:left="720"/>
      <w:contextualSpacing/>
    </w:pPr>
  </w:style>
  <w:style w:type="paragraph" w:customStyle="1" w:styleId="Default">
    <w:name w:val="Default"/>
    <w:rsid w:val="005B1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17B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11</cp:revision>
  <dcterms:created xsi:type="dcterms:W3CDTF">2020-11-03T21:51:00Z</dcterms:created>
  <dcterms:modified xsi:type="dcterms:W3CDTF">2020-11-03T22:18:00Z</dcterms:modified>
</cp:coreProperties>
</file>